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B" w:rsidRPr="00D0409B" w:rsidRDefault="00D0409B" w:rsidP="00D0409B">
      <w:r w:rsidRPr="00D0409B">
        <w:t>10/B SINIFI MART AYI UZAKTAN EĞİTİM RAPORU</w:t>
      </w:r>
    </w:p>
    <w:p w:rsidR="00D0409B" w:rsidRPr="00D0409B" w:rsidRDefault="00D0409B" w:rsidP="00D0409B">
      <w:r w:rsidRPr="00D0409B">
        <w:t>ÖĞRETMEN: ZEYNEP KORKMAZ</w:t>
      </w:r>
    </w:p>
    <w:p w:rsidR="00D0409B" w:rsidRPr="00D0409B" w:rsidRDefault="00D0409B" w:rsidP="00D0409B">
      <w:pPr>
        <w:rPr>
          <w:u w:val="single"/>
        </w:rPr>
      </w:pPr>
      <w:r w:rsidRPr="00D0409B">
        <w:rPr>
          <w:u w:val="single"/>
        </w:rPr>
        <w:t>21.03.2020</w:t>
      </w:r>
    </w:p>
    <w:p w:rsidR="00D0409B" w:rsidRPr="00D0409B" w:rsidRDefault="00D0409B" w:rsidP="00D0409B">
      <w:proofErr w:type="spellStart"/>
      <w:r w:rsidRPr="00D0409B">
        <w:t>Whatsap</w:t>
      </w:r>
      <w:proofErr w:type="spellEnd"/>
      <w:r w:rsidRPr="00D0409B">
        <w:t xml:space="preserve"> üzerinden sınıf grubu kurularak veliler eklendi. Grupta uzaktan eğitim </w:t>
      </w:r>
      <w:proofErr w:type="gramStart"/>
      <w:r w:rsidRPr="00D0409B">
        <w:t>süreciyle   ilgili</w:t>
      </w:r>
      <w:proofErr w:type="gramEnd"/>
      <w:r w:rsidRPr="00D0409B">
        <w:t xml:space="preserve"> derslerin ve bilgilerin paylaşılacağı söylendi. Ne zaman isterlerse iletişime geçilebileceği söylendi.</w:t>
      </w:r>
    </w:p>
    <w:p w:rsidR="00D0409B" w:rsidRPr="00D0409B" w:rsidRDefault="00D0409B" w:rsidP="00D0409B">
      <w:pPr>
        <w:rPr>
          <w:u w:val="single"/>
        </w:rPr>
      </w:pPr>
      <w:r w:rsidRPr="00D0409B">
        <w:rPr>
          <w:u w:val="single"/>
        </w:rPr>
        <w:t>23.03.2020-27.03.2020</w:t>
      </w:r>
    </w:p>
    <w:p w:rsidR="00D0409B" w:rsidRPr="00D0409B" w:rsidRDefault="00D0409B" w:rsidP="00D0409B">
      <w:pPr>
        <w:numPr>
          <w:ilvl w:val="0"/>
          <w:numId w:val="1"/>
        </w:numPr>
      </w:pPr>
      <w:r w:rsidRPr="00D0409B">
        <w:t xml:space="preserve">Bu hafta için belirlenen ders linkleri ( pazartesi: kavram öğretimi, kelime treni Salı: mevsimler, trafik, kelime treni Çarşamba: az-çok, benzer-farklı, büyük-küçük Perşembe: eşle-oyna, dil becerileri, kelime treni Cuma: kelime treni, sayı eşleme, boncuk </w:t>
      </w:r>
      <w:proofErr w:type="spellStart"/>
      <w:r w:rsidRPr="00D0409B">
        <w:t>dizmece</w:t>
      </w:r>
      <w:proofErr w:type="spellEnd"/>
      <w:r w:rsidRPr="00D0409B">
        <w:t xml:space="preserve">) her gün ilgili ders </w:t>
      </w:r>
      <w:proofErr w:type="spellStart"/>
      <w:r w:rsidRPr="00D0409B">
        <w:t>whatsap</w:t>
      </w:r>
      <w:proofErr w:type="spellEnd"/>
      <w:r w:rsidRPr="00D0409B">
        <w:t xml:space="preserve"> grubuyla velilerle paylaşıldı.</w:t>
      </w:r>
    </w:p>
    <w:p w:rsidR="00D0409B" w:rsidRPr="00D0409B" w:rsidRDefault="00D0409B" w:rsidP="00D0409B">
      <w:pPr>
        <w:numPr>
          <w:ilvl w:val="0"/>
          <w:numId w:val="1"/>
        </w:numPr>
      </w:pPr>
      <w:r w:rsidRPr="00D0409B">
        <w:t>Veliler tek tek aranarak uzaktan eğitim sürecinin nasıl olduğu, katılım sağlayıp sağlayamadıkları konusunda bilgiler alınıp uygun dönütler verildi.</w:t>
      </w:r>
    </w:p>
    <w:p w:rsidR="00D0409B" w:rsidRPr="00D0409B" w:rsidRDefault="00D0409B" w:rsidP="00D0409B">
      <w:pPr>
        <w:numPr>
          <w:ilvl w:val="0"/>
          <w:numId w:val="1"/>
        </w:numPr>
      </w:pPr>
      <w:r w:rsidRPr="00D0409B">
        <w:t xml:space="preserve">Tatile girilmeden önce verilen okuma </w:t>
      </w:r>
      <w:proofErr w:type="gramStart"/>
      <w:r w:rsidRPr="00D0409B">
        <w:t>kağıtlarını</w:t>
      </w:r>
      <w:proofErr w:type="gramEnd"/>
      <w:r w:rsidRPr="00D0409B">
        <w:t xml:space="preserve"> tekrar etmeleri gerektiği söylendi.</w:t>
      </w:r>
    </w:p>
    <w:p w:rsidR="00D0409B" w:rsidRDefault="00D0409B" w:rsidP="00D0409B">
      <w:pPr>
        <w:numPr>
          <w:ilvl w:val="0"/>
          <w:numId w:val="1"/>
        </w:numPr>
      </w:pPr>
      <w:r w:rsidRPr="00D0409B">
        <w:t xml:space="preserve">30 </w:t>
      </w:r>
      <w:proofErr w:type="gramStart"/>
      <w:r w:rsidRPr="00D0409B">
        <w:t>martta</w:t>
      </w:r>
      <w:proofErr w:type="gramEnd"/>
      <w:r w:rsidRPr="00D0409B">
        <w:t xml:space="preserve"> başlayacak olan </w:t>
      </w:r>
      <w:proofErr w:type="spellStart"/>
      <w:r w:rsidRPr="00D0409B">
        <w:t>eba</w:t>
      </w:r>
      <w:proofErr w:type="spellEnd"/>
      <w:r w:rsidRPr="00D0409B">
        <w:t xml:space="preserve"> ilkokul </w:t>
      </w:r>
      <w:proofErr w:type="spellStart"/>
      <w:r w:rsidRPr="00D0409B">
        <w:t>tv</w:t>
      </w:r>
      <w:proofErr w:type="spellEnd"/>
      <w:r w:rsidRPr="00D0409B">
        <w:t xml:space="preserve"> ile ilgili kanal frekans bilgileri paylaşıldı. Eğitimin bir süre daha uzaktan eğitim olarak devam edeceği söylendi. </w:t>
      </w:r>
      <w:proofErr w:type="spellStart"/>
      <w:r w:rsidRPr="00D0409B">
        <w:t>Eba</w:t>
      </w:r>
      <w:proofErr w:type="spellEnd"/>
      <w:r w:rsidRPr="00D0409B">
        <w:t xml:space="preserve"> </w:t>
      </w:r>
      <w:proofErr w:type="spellStart"/>
      <w:r w:rsidRPr="00D0409B">
        <w:t>tv</w:t>
      </w:r>
      <w:proofErr w:type="spellEnd"/>
      <w:r w:rsidRPr="00D0409B">
        <w:t xml:space="preserve"> yayınlanacak olan derslerin günlük olarak paylaşılacağı belirtildi.</w:t>
      </w:r>
    </w:p>
    <w:p w:rsidR="00017A6F" w:rsidRDefault="00017A6F" w:rsidP="00017A6F"/>
    <w:p w:rsidR="00017A6F" w:rsidRPr="00D0409B" w:rsidRDefault="00017A6F" w:rsidP="00017A6F">
      <w:r>
        <w:rPr>
          <w:noProof/>
          <w:lang w:eastAsia="tr-TR"/>
        </w:rPr>
        <w:drawing>
          <wp:inline distT="0" distB="0" distL="0" distR="0">
            <wp:extent cx="1381125" cy="21717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OW07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74" cy="2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>
            <wp:extent cx="1381125" cy="2181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JN358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74" cy="218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1381125" cy="20478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74" cy="204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381125" cy="20574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75" cy="205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D2" w:rsidRDefault="00DC69D2"/>
    <w:sectPr w:rsidR="00DC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585"/>
    <w:multiLevelType w:val="hybridMultilevel"/>
    <w:tmpl w:val="98A46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7"/>
    <w:rsid w:val="00017A6F"/>
    <w:rsid w:val="00446577"/>
    <w:rsid w:val="00D0409B"/>
    <w:rsid w:val="00D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2020-04-13T19:14:00Z</dcterms:created>
  <dcterms:modified xsi:type="dcterms:W3CDTF">2020-04-13T19:24:00Z</dcterms:modified>
</cp:coreProperties>
</file>